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0B0B2" w14:textId="610E9EC1" w:rsidR="00674A5E" w:rsidRPr="00A51658" w:rsidRDefault="00674A5E" w:rsidP="00674A5E">
      <w:pPr>
        <w:jc w:val="center"/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</w:pPr>
    </w:p>
    <w:p w14:paraId="6BA1A75F" w14:textId="77777777" w:rsidR="00E81C16" w:rsidRDefault="00E81C16" w:rsidP="00E81C16">
      <w:pPr>
        <w:jc w:val="center"/>
        <w:rPr>
          <w:rFonts w:ascii="Book Antiqua" w:hAnsi="Book Antiqua"/>
        </w:rPr>
      </w:pPr>
    </w:p>
    <w:p w14:paraId="57513E03" w14:textId="77777777" w:rsidR="00CA63F0" w:rsidRPr="00961462" w:rsidRDefault="00CA63F0" w:rsidP="00CA63F0">
      <w:pPr>
        <w:rPr>
          <w:rFonts w:ascii="Book Antiqua" w:hAnsi="Book Antiqua"/>
        </w:rPr>
      </w:pPr>
      <w:r w:rsidRPr="00961462">
        <w:rPr>
          <w:rFonts w:ascii="Book Antiqua" w:hAnsi="Book Antiqua"/>
        </w:rPr>
        <w:t>Preparazione esame</w:t>
      </w:r>
    </w:p>
    <w:p w14:paraId="62C4E309" w14:textId="77777777" w:rsidR="00CA63F0" w:rsidRPr="007666F4" w:rsidRDefault="00CA63F0" w:rsidP="00CA63F0">
      <w:pPr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</w:pPr>
      <w:r w:rsidRPr="007666F4"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  <w:t>ECOGRAFIA PROSTATICA TRANS-RETTALE</w:t>
      </w:r>
    </w:p>
    <w:p w14:paraId="3646CA54" w14:textId="77777777" w:rsidR="00CA63F0" w:rsidRPr="007666F4" w:rsidRDefault="00CA63F0" w:rsidP="00CA63F0">
      <w:pPr>
        <w:rPr>
          <w:rFonts w:ascii="Book Antiqua" w:hAnsi="Book Antiqua"/>
          <w:b/>
          <w:bCs/>
          <w:sz w:val="24"/>
          <w:szCs w:val="24"/>
        </w:rPr>
      </w:pPr>
    </w:p>
    <w:p w14:paraId="54CCCE3C" w14:textId="77777777" w:rsidR="00CA63F0" w:rsidRPr="007666F4" w:rsidRDefault="00CA63F0" w:rsidP="00CA63F0">
      <w:pPr>
        <w:pStyle w:val="Paragrafoelenco"/>
        <w:numPr>
          <w:ilvl w:val="0"/>
          <w:numId w:val="5"/>
        </w:numPr>
        <w:rPr>
          <w:rFonts w:ascii="Book Antiqua" w:hAnsi="Book Antiqua"/>
          <w:b/>
          <w:bCs/>
        </w:rPr>
      </w:pPr>
      <w:r w:rsidRPr="007666F4">
        <w:rPr>
          <w:rFonts w:ascii="Book Antiqua" w:hAnsi="Book Antiqua"/>
          <w:b/>
          <w:bCs/>
        </w:rPr>
        <w:t>PRIMA DELL’ESAME:</w:t>
      </w:r>
    </w:p>
    <w:p w14:paraId="5010A5D8" w14:textId="77777777" w:rsidR="00CA63F0" w:rsidRPr="007666F4" w:rsidRDefault="00CA63F0" w:rsidP="00CA63F0">
      <w:pPr>
        <w:pStyle w:val="Paragrafoelenco"/>
        <w:rPr>
          <w:rFonts w:ascii="Book Antiqua" w:hAnsi="Book Antiqua"/>
          <w:b/>
          <w:bCs/>
          <w:sz w:val="24"/>
          <w:szCs w:val="24"/>
        </w:rPr>
      </w:pPr>
    </w:p>
    <w:p w14:paraId="29B72557" w14:textId="77777777" w:rsidR="00CA63F0" w:rsidRPr="007666F4" w:rsidRDefault="00CA63F0" w:rsidP="00CA63F0">
      <w:pPr>
        <w:pStyle w:val="Paragrafoelenco"/>
        <w:numPr>
          <w:ilvl w:val="0"/>
          <w:numId w:val="6"/>
        </w:numPr>
        <w:jc w:val="both"/>
        <w:rPr>
          <w:rFonts w:ascii="Book Antiqua" w:hAnsi="Book Antiqua"/>
        </w:rPr>
      </w:pPr>
      <w:r w:rsidRPr="007666F4">
        <w:rPr>
          <w:rFonts w:ascii="Book Antiqua" w:hAnsi="Book Antiqua"/>
        </w:rPr>
        <w:t xml:space="preserve">Circa due ore prima dell’esame bere un litro d’acqua nella prima ora. </w:t>
      </w:r>
    </w:p>
    <w:p w14:paraId="72203439" w14:textId="77777777" w:rsidR="00CA63F0" w:rsidRPr="007666F4" w:rsidRDefault="00CA63F0" w:rsidP="00CA63F0">
      <w:pPr>
        <w:pStyle w:val="Paragrafoelenco"/>
        <w:numPr>
          <w:ilvl w:val="0"/>
          <w:numId w:val="6"/>
        </w:numPr>
        <w:jc w:val="both"/>
        <w:rPr>
          <w:rFonts w:ascii="Book Antiqua" w:hAnsi="Book Antiqua"/>
        </w:rPr>
      </w:pPr>
      <w:r w:rsidRPr="007666F4">
        <w:rPr>
          <w:rFonts w:ascii="Book Antiqua" w:hAnsi="Book Antiqua"/>
        </w:rPr>
        <w:t xml:space="preserve">Nella seconda ora trattenere l’acqua e non urinare. </w:t>
      </w:r>
    </w:p>
    <w:p w14:paraId="588062B2" w14:textId="77777777" w:rsidR="00CA63F0" w:rsidRPr="007666F4" w:rsidRDefault="00CA63F0" w:rsidP="00CA63F0">
      <w:pPr>
        <w:pStyle w:val="Paragrafoelenco"/>
        <w:numPr>
          <w:ilvl w:val="0"/>
          <w:numId w:val="6"/>
        </w:numPr>
        <w:jc w:val="both"/>
        <w:rPr>
          <w:rFonts w:ascii="Book Antiqua" w:hAnsi="Book Antiqua"/>
        </w:rPr>
      </w:pPr>
      <w:r w:rsidRPr="007666F4">
        <w:rPr>
          <w:rFonts w:ascii="Book Antiqua" w:hAnsi="Book Antiqua"/>
        </w:rPr>
        <w:t xml:space="preserve">Per le persone sottoposte a restrizione idrica o con problemi di ritenzione (difficoltà a svuotare la vescica), chiedere al medico curante. Lo scopo è quello di avere un buon riempimento vescicale, quindi evitare un riempimento eccessivo (dannoso e controproducente) o troppo scarso (poco diagnostico), cercando, nei limiti del possibile, di autoregolarsi anche al di là delle indicazioni.  </w:t>
      </w:r>
    </w:p>
    <w:p w14:paraId="50572765" w14:textId="77777777" w:rsidR="00CA63F0" w:rsidRPr="007666F4" w:rsidRDefault="00CA63F0" w:rsidP="00CA63F0">
      <w:pPr>
        <w:pStyle w:val="Paragrafoelenco"/>
        <w:numPr>
          <w:ilvl w:val="0"/>
          <w:numId w:val="6"/>
        </w:numPr>
        <w:jc w:val="both"/>
        <w:rPr>
          <w:rFonts w:ascii="Book Antiqua" w:hAnsi="Book Antiqua"/>
        </w:rPr>
      </w:pPr>
      <w:r w:rsidRPr="007666F4">
        <w:rPr>
          <w:rFonts w:ascii="Book Antiqua" w:hAnsi="Book Antiqua"/>
          <w:b/>
          <w:bCs/>
        </w:rPr>
        <w:t xml:space="preserve">Circa due ore prima dell'esame eseguire un clistere di pulizia del retto con un </w:t>
      </w:r>
      <w:proofErr w:type="spellStart"/>
      <w:r w:rsidRPr="007666F4">
        <w:rPr>
          <w:rFonts w:ascii="Book Antiqua" w:hAnsi="Book Antiqua"/>
          <w:b/>
          <w:bCs/>
        </w:rPr>
        <w:t>Sorbiclis</w:t>
      </w:r>
      <w:proofErr w:type="spellEnd"/>
      <w:r w:rsidRPr="007666F4">
        <w:rPr>
          <w:rFonts w:ascii="Book Antiqua" w:hAnsi="Book Antiqua"/>
        </w:rPr>
        <w:t xml:space="preserve"> o, se si preferisce e si è in grado di farlo, in clistere con acqua e camomilla tiepida. </w:t>
      </w:r>
    </w:p>
    <w:p w14:paraId="3A8F3AA3" w14:textId="77777777" w:rsidR="00CA63F0" w:rsidRPr="007666F4" w:rsidRDefault="00CA63F0" w:rsidP="00CA63F0">
      <w:pPr>
        <w:pStyle w:val="Paragrafoelenco"/>
        <w:numPr>
          <w:ilvl w:val="0"/>
          <w:numId w:val="6"/>
        </w:numPr>
        <w:jc w:val="both"/>
        <w:rPr>
          <w:rFonts w:ascii="Book Antiqua" w:hAnsi="Book Antiqua"/>
        </w:rPr>
      </w:pPr>
      <w:r w:rsidRPr="007666F4">
        <w:rPr>
          <w:rFonts w:ascii="Book Antiqua" w:hAnsi="Book Antiqua"/>
        </w:rPr>
        <w:t>Si prega di portare sempre gli esami precedenti.</w:t>
      </w:r>
    </w:p>
    <w:p w14:paraId="23C95D1A" w14:textId="77777777" w:rsidR="00CA63F0" w:rsidRPr="007666F4" w:rsidRDefault="00CA63F0" w:rsidP="00CA63F0">
      <w:pPr>
        <w:ind w:left="708"/>
        <w:rPr>
          <w:rFonts w:ascii="Book Antiqua" w:hAnsi="Book Antiqua"/>
        </w:rPr>
      </w:pPr>
    </w:p>
    <w:p w14:paraId="7F0578C5" w14:textId="77777777" w:rsidR="00CA63F0" w:rsidRPr="009D5492" w:rsidRDefault="00CA63F0" w:rsidP="00CA63F0">
      <w:pPr>
        <w:ind w:left="708"/>
      </w:pPr>
    </w:p>
    <w:p w14:paraId="0FF724F7" w14:textId="77777777" w:rsidR="00CA63F0" w:rsidRPr="009D5492" w:rsidRDefault="00CA63F0" w:rsidP="00CA63F0">
      <w:pPr>
        <w:ind w:left="708"/>
      </w:pPr>
    </w:p>
    <w:p w14:paraId="1751D3E7" w14:textId="77777777" w:rsidR="00CA63F0" w:rsidRPr="009D5492" w:rsidRDefault="00CA63F0" w:rsidP="00CA63F0">
      <w:pPr>
        <w:ind w:left="708"/>
      </w:pPr>
    </w:p>
    <w:p w14:paraId="393AF2ED" w14:textId="77777777" w:rsidR="00CA63F0" w:rsidRPr="009D5492" w:rsidRDefault="00CA63F0" w:rsidP="00CA63F0">
      <w:pPr>
        <w:ind w:left="708"/>
      </w:pPr>
    </w:p>
    <w:p w14:paraId="258635CE" w14:textId="77777777" w:rsidR="00CA63F0" w:rsidRPr="009D5492" w:rsidRDefault="00CA63F0" w:rsidP="00CA63F0">
      <w:pPr>
        <w:ind w:left="708"/>
      </w:pPr>
    </w:p>
    <w:p w14:paraId="75649FD2" w14:textId="77777777" w:rsidR="00E81C16" w:rsidRDefault="00E81C16" w:rsidP="00E81C16">
      <w:pPr>
        <w:jc w:val="center"/>
        <w:rPr>
          <w:rFonts w:ascii="Book Antiqua" w:hAnsi="Book Antiqua"/>
        </w:rPr>
      </w:pPr>
    </w:p>
    <w:sectPr w:rsidR="00E81C16" w:rsidSect="00CD3522">
      <w:headerReference w:type="default" r:id="rId7"/>
      <w:footerReference w:type="default" r:id="rId8"/>
      <w:pgSz w:w="11908" w:h="16833"/>
      <w:pgMar w:top="1440" w:right="1800" w:bottom="1440" w:left="1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B9837" w14:textId="77777777" w:rsidR="00A321E0" w:rsidRDefault="00A321E0" w:rsidP="00E22C63">
      <w:pPr>
        <w:spacing w:after="0" w:line="240" w:lineRule="auto"/>
      </w:pPr>
      <w:r>
        <w:separator/>
      </w:r>
    </w:p>
  </w:endnote>
  <w:endnote w:type="continuationSeparator" w:id="0">
    <w:p w14:paraId="6CBC5E53" w14:textId="77777777" w:rsidR="00A321E0" w:rsidRDefault="00A321E0" w:rsidP="00E22C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CCDB4" w14:textId="77777777" w:rsidR="00E22C63" w:rsidRDefault="00E22C63" w:rsidP="00E22C63">
    <w:pPr>
      <w:pStyle w:val="Pidipagina"/>
      <w:jc w:val="center"/>
    </w:pPr>
  </w:p>
  <w:p w14:paraId="06E38269" w14:textId="77777777" w:rsidR="00E22C63" w:rsidRDefault="00E22C63" w:rsidP="00E22C63">
    <w:pPr>
      <w:pStyle w:val="Pidipagina"/>
      <w:jc w:val="center"/>
    </w:pPr>
  </w:p>
  <w:p w14:paraId="1C29D138" w14:textId="3C7F9E2A" w:rsidR="00E22C63" w:rsidRDefault="00E22C63" w:rsidP="00E22C63">
    <w:pPr>
      <w:pStyle w:val="Pidipagina"/>
      <w:jc w:val="center"/>
    </w:pPr>
    <w:r w:rsidRPr="00A51658">
      <w:rPr>
        <w:rFonts w:ascii="Book Antiqua" w:hAnsi="Book Antiqua"/>
        <w:b/>
        <w:bCs/>
        <w:noProof/>
        <w:color w:val="2F5496" w:themeColor="accent1" w:themeShade="BF"/>
        <w:sz w:val="24"/>
        <w:szCs w:val="24"/>
      </w:rPr>
      <w:drawing>
        <wp:inline distT="0" distB="0" distL="0" distR="0" wp14:anchorId="3569D7CC" wp14:editId="38888AC5">
          <wp:extent cx="1752600" cy="561975"/>
          <wp:effectExtent l="0" t="0" r="0" b="9525"/>
          <wp:docPr id="1658642587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EDD30" w14:textId="77777777" w:rsidR="00A321E0" w:rsidRDefault="00A321E0" w:rsidP="00E22C63">
      <w:pPr>
        <w:spacing w:after="0" w:line="240" w:lineRule="auto"/>
      </w:pPr>
      <w:r>
        <w:separator/>
      </w:r>
    </w:p>
  </w:footnote>
  <w:footnote w:type="continuationSeparator" w:id="0">
    <w:p w14:paraId="5950A58C" w14:textId="77777777" w:rsidR="00A321E0" w:rsidRDefault="00A321E0" w:rsidP="00E22C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4F11E" w14:textId="3AF2F186" w:rsidR="00E22C63" w:rsidRDefault="00E22C63" w:rsidP="00E22C63">
    <w:pPr>
      <w:pStyle w:val="Intestazione"/>
      <w:jc w:val="center"/>
    </w:pPr>
    <w:r w:rsidRPr="00A51658">
      <w:rPr>
        <w:rFonts w:ascii="Book Antiqua" w:hAnsi="Book Antiqua"/>
        <w:b/>
        <w:bCs/>
        <w:noProof/>
        <w:color w:val="2F5496" w:themeColor="accent1" w:themeShade="BF"/>
        <w:sz w:val="24"/>
        <w:szCs w:val="24"/>
      </w:rPr>
      <w:drawing>
        <wp:inline distT="0" distB="0" distL="0" distR="0" wp14:anchorId="152866EB" wp14:editId="4A00F28D">
          <wp:extent cx="2470605" cy="866775"/>
          <wp:effectExtent l="0" t="0" r="6350" b="0"/>
          <wp:docPr id="1432646577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9091" cy="8767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F115C3A" w14:textId="77777777" w:rsidR="00E22C63" w:rsidRDefault="00E22C63" w:rsidP="00E22C63">
    <w:pPr>
      <w:pStyle w:val="Intestazione"/>
      <w:jc w:val="center"/>
    </w:pPr>
  </w:p>
  <w:p w14:paraId="651C28F8" w14:textId="77777777" w:rsidR="00E22C63" w:rsidRDefault="00E22C63" w:rsidP="00E22C63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92380"/>
    <w:multiLevelType w:val="hybridMultilevel"/>
    <w:tmpl w:val="34BC9E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3B08A9"/>
    <w:multiLevelType w:val="hybridMultilevel"/>
    <w:tmpl w:val="6D12BD0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3FF4AAE"/>
    <w:multiLevelType w:val="hybridMultilevel"/>
    <w:tmpl w:val="97B6CC6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AC4962"/>
    <w:multiLevelType w:val="hybridMultilevel"/>
    <w:tmpl w:val="06C6172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B312F3"/>
    <w:multiLevelType w:val="hybridMultilevel"/>
    <w:tmpl w:val="6DF0E97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AE3927"/>
    <w:multiLevelType w:val="hybridMultilevel"/>
    <w:tmpl w:val="CD5256A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8196714">
    <w:abstractNumId w:val="1"/>
  </w:num>
  <w:num w:numId="2" w16cid:durableId="402681975">
    <w:abstractNumId w:val="2"/>
  </w:num>
  <w:num w:numId="3" w16cid:durableId="215046095">
    <w:abstractNumId w:val="4"/>
  </w:num>
  <w:num w:numId="4" w16cid:durableId="729888770">
    <w:abstractNumId w:val="3"/>
  </w:num>
  <w:num w:numId="5" w16cid:durableId="1279533324">
    <w:abstractNumId w:val="0"/>
  </w:num>
  <w:num w:numId="6" w16cid:durableId="145316247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522"/>
    <w:rsid w:val="0002708D"/>
    <w:rsid w:val="00092A13"/>
    <w:rsid w:val="001E2FF7"/>
    <w:rsid w:val="0029026B"/>
    <w:rsid w:val="002F2B5F"/>
    <w:rsid w:val="004700DC"/>
    <w:rsid w:val="00490CCF"/>
    <w:rsid w:val="005866F8"/>
    <w:rsid w:val="005A4677"/>
    <w:rsid w:val="00620311"/>
    <w:rsid w:val="0065181A"/>
    <w:rsid w:val="00674A5E"/>
    <w:rsid w:val="006F0691"/>
    <w:rsid w:val="00740109"/>
    <w:rsid w:val="00803F41"/>
    <w:rsid w:val="008B202C"/>
    <w:rsid w:val="00914EA5"/>
    <w:rsid w:val="009E426C"/>
    <w:rsid w:val="00A126C5"/>
    <w:rsid w:val="00A321E0"/>
    <w:rsid w:val="00A6460E"/>
    <w:rsid w:val="00A65CEC"/>
    <w:rsid w:val="00A947B0"/>
    <w:rsid w:val="00CA63F0"/>
    <w:rsid w:val="00CA67BA"/>
    <w:rsid w:val="00CD3522"/>
    <w:rsid w:val="00D21DFB"/>
    <w:rsid w:val="00E22C63"/>
    <w:rsid w:val="00E81C16"/>
    <w:rsid w:val="00EE1734"/>
    <w:rsid w:val="00EE54E9"/>
    <w:rsid w:val="00F01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88ABF"/>
  <w15:chartTrackingRefBased/>
  <w15:docId w15:val="{2D6C1289-9E1E-4EF5-AB17-A28EBC150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A63F0"/>
  </w:style>
  <w:style w:type="paragraph" w:styleId="Titolo1">
    <w:name w:val="heading 1"/>
    <w:basedOn w:val="Normale"/>
    <w:next w:val="Normale"/>
    <w:link w:val="Titolo1Carattere"/>
    <w:uiPriority w:val="9"/>
    <w:qFormat/>
    <w:rsid w:val="00CD35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D35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D35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D35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D35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D35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D35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D35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D35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D35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D35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D35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D352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D352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D352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D352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D352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D352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D35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D35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D35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D35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D35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D352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D352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D352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D35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D352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D3522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E22C6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22C63"/>
  </w:style>
  <w:style w:type="paragraph" w:styleId="Pidipagina">
    <w:name w:val="footer"/>
    <w:basedOn w:val="Normale"/>
    <w:link w:val="PidipaginaCarattere"/>
    <w:uiPriority w:val="99"/>
    <w:unhideWhenUsed/>
    <w:rsid w:val="00E22C6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22C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Lucisano</dc:creator>
  <cp:keywords/>
  <dc:description/>
  <cp:lastModifiedBy>Lidia Lucisano</cp:lastModifiedBy>
  <cp:revision>3</cp:revision>
  <dcterms:created xsi:type="dcterms:W3CDTF">2026-07-14T13:06:00Z</dcterms:created>
  <dcterms:modified xsi:type="dcterms:W3CDTF">2026-07-14T13:06:00Z</dcterms:modified>
</cp:coreProperties>
</file>