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D64FCF">
      <w:pPr>
        <w:jc w:val="both"/>
        <w:rPr>
          <w:rFonts w:ascii="Book Antiqua" w:hAnsi="Book Antiqua"/>
        </w:rPr>
      </w:pPr>
    </w:p>
    <w:p w14:paraId="45EABE76" w14:textId="77777777" w:rsidR="00D64FCF" w:rsidRPr="00D64FCF" w:rsidRDefault="00D64FCF" w:rsidP="00D64FCF">
      <w:pPr>
        <w:jc w:val="both"/>
        <w:rPr>
          <w:rFonts w:ascii="Book Antiqua" w:hAnsi="Book Antiqua"/>
        </w:rPr>
      </w:pPr>
      <w:r w:rsidRPr="00D64FCF">
        <w:rPr>
          <w:rFonts w:ascii="Book Antiqua" w:hAnsi="Book Antiqua"/>
        </w:rPr>
        <w:t>Preparazione esame</w:t>
      </w:r>
    </w:p>
    <w:p w14:paraId="59998856" w14:textId="77777777" w:rsidR="00D64FCF" w:rsidRPr="00D64FCF" w:rsidRDefault="00D64FCF" w:rsidP="00D64FCF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 w:rsidRPr="00D64FCF">
        <w:rPr>
          <w:rFonts w:ascii="Book Antiqua" w:hAnsi="Book Antiqua"/>
          <w:b/>
          <w:bCs/>
          <w:color w:val="2F5496" w:themeColor="accent1" w:themeShade="BF"/>
        </w:rPr>
        <w:t xml:space="preserve">ECOGRAFIA ADDOME INFERIORE   </w:t>
      </w:r>
    </w:p>
    <w:p w14:paraId="7210326A" w14:textId="77777777" w:rsidR="00D64FCF" w:rsidRPr="00D64FCF" w:rsidRDefault="00D64FCF" w:rsidP="00D64FCF">
      <w:pPr>
        <w:jc w:val="both"/>
        <w:rPr>
          <w:rFonts w:ascii="Book Antiqua" w:hAnsi="Book Antiqua"/>
          <w:b/>
          <w:bCs/>
        </w:rPr>
      </w:pPr>
    </w:p>
    <w:p w14:paraId="726B1147" w14:textId="77777777" w:rsidR="00D64FCF" w:rsidRPr="00D64FCF" w:rsidRDefault="00D64FCF" w:rsidP="00D64FCF">
      <w:pPr>
        <w:jc w:val="both"/>
        <w:rPr>
          <w:rFonts w:ascii="Book Antiqua" w:hAnsi="Book Antiqua"/>
        </w:rPr>
      </w:pPr>
    </w:p>
    <w:p w14:paraId="1082CBE7" w14:textId="77777777" w:rsidR="00D64FCF" w:rsidRPr="00D64FCF" w:rsidRDefault="00D64FCF" w:rsidP="00D64FCF">
      <w:pPr>
        <w:numPr>
          <w:ilvl w:val="0"/>
          <w:numId w:val="5"/>
        </w:numPr>
        <w:jc w:val="both"/>
        <w:rPr>
          <w:rFonts w:ascii="Book Antiqua" w:hAnsi="Book Antiqua"/>
          <w:b/>
          <w:bCs/>
        </w:rPr>
      </w:pPr>
      <w:r w:rsidRPr="00D64FCF">
        <w:rPr>
          <w:rFonts w:ascii="Book Antiqua" w:hAnsi="Book Antiqua"/>
          <w:b/>
          <w:bCs/>
        </w:rPr>
        <w:t xml:space="preserve">IL GIORNO DELL’ESAME: </w:t>
      </w:r>
    </w:p>
    <w:p w14:paraId="04D5212E" w14:textId="77777777" w:rsidR="00D64FCF" w:rsidRPr="00D64FCF" w:rsidRDefault="00D64FCF" w:rsidP="00D64FCF">
      <w:pPr>
        <w:numPr>
          <w:ilvl w:val="0"/>
          <w:numId w:val="6"/>
        </w:numPr>
        <w:jc w:val="both"/>
        <w:rPr>
          <w:rFonts w:ascii="Book Antiqua" w:hAnsi="Book Antiqua"/>
        </w:rPr>
      </w:pPr>
      <w:r w:rsidRPr="00D64FCF">
        <w:rPr>
          <w:rFonts w:ascii="Book Antiqua" w:hAnsi="Book Antiqua"/>
        </w:rPr>
        <w:t>Circa due ore prima dell’esame bere un litro d’acqua nella prima ora.</w:t>
      </w:r>
    </w:p>
    <w:p w14:paraId="7F66A764" w14:textId="77777777" w:rsidR="00D64FCF" w:rsidRPr="00D64FCF" w:rsidRDefault="00D64FCF" w:rsidP="00D64FCF">
      <w:pPr>
        <w:numPr>
          <w:ilvl w:val="0"/>
          <w:numId w:val="6"/>
        </w:numPr>
        <w:jc w:val="both"/>
        <w:rPr>
          <w:rFonts w:ascii="Book Antiqua" w:hAnsi="Book Antiqua"/>
        </w:rPr>
      </w:pPr>
      <w:r w:rsidRPr="00D64FCF">
        <w:rPr>
          <w:rFonts w:ascii="Book Antiqua" w:hAnsi="Book Antiqua"/>
        </w:rPr>
        <w:t>Nella seconda ora trattenere l’acqua e non urinare.</w:t>
      </w:r>
    </w:p>
    <w:p w14:paraId="2030A4AF" w14:textId="77777777" w:rsidR="00D64FCF" w:rsidRPr="00D64FCF" w:rsidRDefault="00D64FCF" w:rsidP="00D64FCF">
      <w:pPr>
        <w:numPr>
          <w:ilvl w:val="0"/>
          <w:numId w:val="6"/>
        </w:numPr>
        <w:jc w:val="both"/>
        <w:rPr>
          <w:rFonts w:ascii="Book Antiqua" w:hAnsi="Book Antiqua"/>
        </w:rPr>
      </w:pPr>
      <w:r w:rsidRPr="00D64FCF">
        <w:rPr>
          <w:rFonts w:ascii="Book Antiqua" w:hAnsi="Book Antiqua"/>
        </w:rPr>
        <w:t>Per le persone sottoposte a restrizione idrica o con problemi di ritenzione (difficoltà a svuotare la vescica), chiedere al medico curante. Lo scopo è quello di avere un buon riempimento vescicale, quindi evitare un riempimento eccessivo (dannoso e controproducente) o troppo scarso (poco diagnostico), cercando, nei limiti del possibile, di autoregolarsi anche al di là delle indicazioni.</w:t>
      </w:r>
    </w:p>
    <w:p w14:paraId="052AA312" w14:textId="77777777" w:rsidR="00D64FCF" w:rsidRPr="00D64FCF" w:rsidRDefault="00D64FCF" w:rsidP="00D64FCF">
      <w:pPr>
        <w:numPr>
          <w:ilvl w:val="0"/>
          <w:numId w:val="6"/>
        </w:numPr>
        <w:jc w:val="both"/>
        <w:rPr>
          <w:rFonts w:ascii="Book Antiqua" w:hAnsi="Book Antiqua"/>
        </w:rPr>
      </w:pPr>
      <w:r w:rsidRPr="00D64FCF">
        <w:rPr>
          <w:rFonts w:ascii="Book Antiqua" w:hAnsi="Book Antiqua"/>
        </w:rPr>
        <w:t>Si prega di portare sempre gli esami precedenti.</w:t>
      </w:r>
    </w:p>
    <w:p w14:paraId="4FBEA6AE" w14:textId="77777777" w:rsidR="00D64FCF" w:rsidRPr="00D64FCF" w:rsidRDefault="00D64FCF" w:rsidP="00D64FCF">
      <w:pPr>
        <w:jc w:val="both"/>
        <w:rPr>
          <w:rFonts w:ascii="Book Antiqua" w:hAnsi="Book Antiqua"/>
        </w:rPr>
      </w:pPr>
    </w:p>
    <w:p w14:paraId="600D4371" w14:textId="77777777" w:rsidR="00D64FCF" w:rsidRPr="00D64FCF" w:rsidRDefault="00D64FCF" w:rsidP="00D64FCF">
      <w:pPr>
        <w:jc w:val="both"/>
        <w:rPr>
          <w:rFonts w:ascii="Book Antiqua" w:hAnsi="Book Antiqua"/>
        </w:rPr>
      </w:pPr>
      <w:r w:rsidRPr="00D64FCF">
        <w:rPr>
          <w:rFonts w:ascii="Book Antiqua" w:hAnsi="Book Antiqua"/>
          <w:b/>
          <w:bCs/>
          <w:color w:val="EE0000"/>
        </w:rPr>
        <w:t>ATTENZIONE</w:t>
      </w:r>
      <w:r w:rsidRPr="00D64FCF">
        <w:rPr>
          <w:rFonts w:ascii="Book Antiqua" w:hAnsi="Book Antiqua"/>
        </w:rPr>
        <w:t>: Se dovete prendere medicinali, assumeteli regolarmente. Non è necessario il digiuno.</w:t>
      </w:r>
    </w:p>
    <w:p w14:paraId="77E124E8" w14:textId="77777777" w:rsidR="00D64FCF" w:rsidRPr="00D64FCF" w:rsidRDefault="00D64FCF" w:rsidP="00D64FCF">
      <w:pPr>
        <w:jc w:val="both"/>
        <w:rPr>
          <w:rFonts w:ascii="Book Antiqua" w:hAnsi="Book Antiqua"/>
        </w:rPr>
      </w:pPr>
    </w:p>
    <w:p w14:paraId="1351D6D7" w14:textId="77777777" w:rsidR="00D64FCF" w:rsidRPr="00D64FCF" w:rsidRDefault="00D64FCF" w:rsidP="00D64FCF">
      <w:pPr>
        <w:jc w:val="both"/>
        <w:rPr>
          <w:rFonts w:ascii="Book Antiqua" w:hAnsi="Book Antiqua"/>
        </w:rPr>
      </w:pPr>
      <w:r w:rsidRPr="00D64FCF">
        <w:rPr>
          <w:rFonts w:ascii="Book Antiqua" w:hAnsi="Book Antiqua"/>
          <w:b/>
          <w:bCs/>
        </w:rPr>
        <w:t>In caso di gravidanza:</w:t>
      </w:r>
      <w:r w:rsidRPr="00D64FCF">
        <w:rPr>
          <w:rFonts w:ascii="Book Antiqua" w:hAnsi="Book Antiqua"/>
        </w:rPr>
        <w:t xml:space="preserve"> se l'esame viene eseguito entro la 12ª settimana di gestazione, è necessario bere 1 litro di acqua circa 1 ora prima dell'esame e non urinare fino al termine della procedura. Dalla 12ª settimana di gestazione in poi, questa preparazione non è più necessaria.</w:t>
      </w:r>
    </w:p>
    <w:p w14:paraId="45ABA1A4" w14:textId="77777777" w:rsidR="00D64FCF" w:rsidRPr="00D64FCF" w:rsidRDefault="00D64FCF" w:rsidP="00D64FCF">
      <w:pPr>
        <w:jc w:val="both"/>
        <w:rPr>
          <w:rFonts w:ascii="Book Antiqua" w:hAnsi="Book Antiqua"/>
        </w:rPr>
      </w:pPr>
    </w:p>
    <w:p w14:paraId="75649FD2" w14:textId="77777777" w:rsidR="00E81C16" w:rsidRDefault="00E81C16" w:rsidP="00D64FCF">
      <w:pPr>
        <w:jc w:val="both"/>
        <w:rPr>
          <w:rFonts w:ascii="Book Antiqua" w:hAnsi="Book Antiqua"/>
        </w:rPr>
      </w:pPr>
    </w:p>
    <w:sectPr w:rsidR="00E81C16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0FAD3" w14:textId="77777777" w:rsidR="00AE1ED0" w:rsidRDefault="00AE1ED0" w:rsidP="00E22C63">
      <w:pPr>
        <w:spacing w:after="0" w:line="240" w:lineRule="auto"/>
      </w:pPr>
      <w:r>
        <w:separator/>
      </w:r>
    </w:p>
  </w:endnote>
  <w:endnote w:type="continuationSeparator" w:id="0">
    <w:p w14:paraId="6516967A" w14:textId="77777777" w:rsidR="00AE1ED0" w:rsidRDefault="00AE1ED0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92A3B" w14:textId="77777777" w:rsidR="00AE1ED0" w:rsidRDefault="00AE1ED0" w:rsidP="00E22C63">
      <w:pPr>
        <w:spacing w:after="0" w:line="240" w:lineRule="auto"/>
      </w:pPr>
      <w:r>
        <w:separator/>
      </w:r>
    </w:p>
  </w:footnote>
  <w:footnote w:type="continuationSeparator" w:id="0">
    <w:p w14:paraId="1AF436C0" w14:textId="77777777" w:rsidR="00AE1ED0" w:rsidRDefault="00AE1ED0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402681975">
    <w:abstractNumId w:val="1"/>
  </w:num>
  <w:num w:numId="3" w16cid:durableId="215046095">
    <w:abstractNumId w:val="3"/>
  </w:num>
  <w:num w:numId="4" w16cid:durableId="729888770">
    <w:abstractNumId w:val="2"/>
  </w:num>
  <w:num w:numId="5" w16cid:durableId="11791412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7025988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60A33"/>
    <w:rsid w:val="00092A13"/>
    <w:rsid w:val="000E669C"/>
    <w:rsid w:val="001E2FF7"/>
    <w:rsid w:val="0029026B"/>
    <w:rsid w:val="002F2B5F"/>
    <w:rsid w:val="003C06C7"/>
    <w:rsid w:val="004700DC"/>
    <w:rsid w:val="00490CCF"/>
    <w:rsid w:val="005866F8"/>
    <w:rsid w:val="005A4677"/>
    <w:rsid w:val="00620311"/>
    <w:rsid w:val="0065181A"/>
    <w:rsid w:val="00674A5E"/>
    <w:rsid w:val="00740109"/>
    <w:rsid w:val="00795AEB"/>
    <w:rsid w:val="00803F41"/>
    <w:rsid w:val="008A3E0D"/>
    <w:rsid w:val="008B202C"/>
    <w:rsid w:val="008D1D16"/>
    <w:rsid w:val="00914EA5"/>
    <w:rsid w:val="00963936"/>
    <w:rsid w:val="009E426C"/>
    <w:rsid w:val="00A126C5"/>
    <w:rsid w:val="00A24D74"/>
    <w:rsid w:val="00A6460E"/>
    <w:rsid w:val="00A947B0"/>
    <w:rsid w:val="00AC3921"/>
    <w:rsid w:val="00AE1ED0"/>
    <w:rsid w:val="00CA67BA"/>
    <w:rsid w:val="00CD3522"/>
    <w:rsid w:val="00D21DFB"/>
    <w:rsid w:val="00D64FCF"/>
    <w:rsid w:val="00E22C63"/>
    <w:rsid w:val="00E81C16"/>
    <w:rsid w:val="00EE1734"/>
    <w:rsid w:val="00EE54E9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3E0D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3</cp:revision>
  <dcterms:created xsi:type="dcterms:W3CDTF">2026-08-13T12:58:00Z</dcterms:created>
  <dcterms:modified xsi:type="dcterms:W3CDTF">2026-08-13T12:59:00Z</dcterms:modified>
</cp:coreProperties>
</file>